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6D66" w14:textId="77777777" w:rsidR="00216C44" w:rsidRPr="00216C44" w:rsidRDefault="00216C44" w:rsidP="00216C44">
      <w:pPr>
        <w:rPr>
          <w:b/>
          <w:bCs/>
        </w:rPr>
      </w:pPr>
      <w:r w:rsidRPr="00216C44">
        <w:rPr>
          <w:b/>
          <w:bCs/>
        </w:rPr>
        <w:t>Inscriptions</w:t>
      </w:r>
    </w:p>
    <w:p w14:paraId="2C7AB65A" w14:textId="77777777" w:rsidR="00216C44" w:rsidRPr="00216C44" w:rsidRDefault="00216C44" w:rsidP="00216C44">
      <w:pPr>
        <w:rPr>
          <w:b/>
          <w:bCs/>
        </w:rPr>
      </w:pPr>
      <w:r w:rsidRPr="00216C44">
        <w:rPr>
          <w:b/>
          <w:bCs/>
        </w:rPr>
        <w:t>Un espace en ligne</w:t>
      </w:r>
    </w:p>
    <w:p w14:paraId="7AB25B6E" w14:textId="77777777" w:rsidR="00216C44" w:rsidRPr="00216C44" w:rsidRDefault="00216C44" w:rsidP="00216C44">
      <w:r w:rsidRPr="00216C44">
        <w:t>L’inscription se fait via l’</w:t>
      </w:r>
      <w:hyperlink r:id="rId5" w:tgtFrame="_blank" w:history="1">
        <w:r w:rsidRPr="00216C44">
          <w:rPr>
            <w:rStyle w:val="Lienhypertexte"/>
            <w:b/>
            <w:bCs/>
          </w:rPr>
          <w:t>espace famille en ligne</w:t>
        </w:r>
      </w:hyperlink>
      <w:r w:rsidRPr="00216C44">
        <w:t>, lors de la première connexion vous devez créer un nouveau compte pour renseigner les informations nécessaires et transmettre les documents obligatoires (vaccins, attestation CAF/MSA).</w:t>
      </w:r>
    </w:p>
    <w:p w14:paraId="276A88C4" w14:textId="77777777" w:rsidR="00216C44" w:rsidRPr="00216C44" w:rsidRDefault="00216C44" w:rsidP="00216C44">
      <w:r w:rsidRPr="00216C44">
        <w:t>Il est important de compléter, dans les plus brefs délais, les informations nécessaires dans les dossiers afin qu’ils puissent être validés par la structure. Une fois le traitement effectué, l’ouverture des futures inscriptions et réservations seront mise en ligne.</w:t>
      </w:r>
    </w:p>
    <w:p w14:paraId="3D0DA025" w14:textId="77777777" w:rsidR="00216C44" w:rsidRPr="00216C44" w:rsidRDefault="00216C44" w:rsidP="00216C44">
      <w:r w:rsidRPr="00216C44">
        <w:t>Cet outil vous permettra :</w:t>
      </w:r>
    </w:p>
    <w:p w14:paraId="4EC57638" w14:textId="77777777" w:rsidR="00216C44" w:rsidRPr="00216C44" w:rsidRDefault="00216C44" w:rsidP="00216C44">
      <w:pPr>
        <w:numPr>
          <w:ilvl w:val="0"/>
          <w:numId w:val="1"/>
        </w:numPr>
      </w:pPr>
      <w:proofErr w:type="gramStart"/>
      <w:r w:rsidRPr="00216C44">
        <w:t>d’inscrire</w:t>
      </w:r>
      <w:proofErr w:type="gramEnd"/>
      <w:r w:rsidRPr="00216C44">
        <w:t xml:space="preserve"> vos enfants aux activités et réserver les jours souhaités en toute autonomie (avec la possibilité de gérer les annulations),</w:t>
      </w:r>
    </w:p>
    <w:p w14:paraId="085526D4" w14:textId="77777777" w:rsidR="00216C44" w:rsidRPr="00216C44" w:rsidRDefault="00216C44" w:rsidP="00216C44">
      <w:pPr>
        <w:numPr>
          <w:ilvl w:val="0"/>
          <w:numId w:val="1"/>
        </w:numPr>
      </w:pPr>
      <w:proofErr w:type="gramStart"/>
      <w:r w:rsidRPr="00216C44">
        <w:t>de</w:t>
      </w:r>
      <w:proofErr w:type="gramEnd"/>
      <w:r w:rsidRPr="00216C44">
        <w:t xml:space="preserve"> consulter divers documents tels que le règlement intérieur et le planning des activités,</w:t>
      </w:r>
    </w:p>
    <w:p w14:paraId="45BF3662" w14:textId="77777777" w:rsidR="00216C44" w:rsidRPr="00216C44" w:rsidRDefault="00216C44" w:rsidP="00216C44">
      <w:pPr>
        <w:numPr>
          <w:ilvl w:val="0"/>
          <w:numId w:val="1"/>
        </w:numPr>
      </w:pPr>
      <w:proofErr w:type="gramStart"/>
      <w:r w:rsidRPr="00216C44">
        <w:t>d’accéder</w:t>
      </w:r>
      <w:proofErr w:type="gramEnd"/>
      <w:r w:rsidRPr="00216C44">
        <w:t xml:space="preserve"> aux factures,</w:t>
      </w:r>
    </w:p>
    <w:p w14:paraId="53961D40" w14:textId="77777777" w:rsidR="00216C44" w:rsidRPr="00216C44" w:rsidRDefault="00216C44" w:rsidP="00216C44">
      <w:pPr>
        <w:numPr>
          <w:ilvl w:val="0"/>
          <w:numId w:val="1"/>
        </w:numPr>
      </w:pPr>
      <w:proofErr w:type="gramStart"/>
      <w:r w:rsidRPr="00216C44">
        <w:t>de</w:t>
      </w:r>
      <w:proofErr w:type="gramEnd"/>
      <w:r w:rsidRPr="00216C44">
        <w:t xml:space="preserve"> transmettre le Mandat SEPA dûment rempli et le Relevé d’Identité Bancaire (RIB) pour mettre en place le prélèvement automatique.</w:t>
      </w:r>
    </w:p>
    <w:p w14:paraId="40ECFD50" w14:textId="77777777" w:rsidR="00216C44" w:rsidRPr="00216C44" w:rsidRDefault="00216C44" w:rsidP="00216C44">
      <w:r w:rsidRPr="00216C44">
        <w:t>Afin de garantir une utilisation optimale de l’espace famille, il est recommandé d’utiliser le navigateur Google Chrome. L’interface est compatible avec tablette, ordinateur et smartphone. Notez cependant que, selon certains modèles de smartphones, il peut être nécessaire de copier l’URL dans une nouvelle page Google Chrome pour accéder au lien.</w:t>
      </w:r>
    </w:p>
    <w:p w14:paraId="5EBEB077" w14:textId="77777777" w:rsidR="00216C44" w:rsidRPr="00216C44" w:rsidRDefault="00216C44" w:rsidP="00216C44">
      <w:r w:rsidRPr="00216C44">
        <w:rPr>
          <w:b/>
          <w:bCs/>
        </w:rPr>
        <w:t>Connectez-vous sur </w:t>
      </w:r>
      <w:hyperlink r:id="rId6" w:tgtFrame="_blank" w:history="1">
        <w:r w:rsidRPr="00216C44">
          <w:rPr>
            <w:rStyle w:val="Lienhypertexte"/>
            <w:b/>
            <w:bCs/>
          </w:rPr>
          <w:t>https://espacefamille.aiga.fr/11701663</w:t>
        </w:r>
      </w:hyperlink>
    </w:p>
    <w:p w14:paraId="1CED815B" w14:textId="77777777" w:rsidR="00E020F4" w:rsidRDefault="00E020F4"/>
    <w:sectPr w:rsidR="00E020F4" w:rsidSect="00216C44">
      <w:pgSz w:w="16838" w:h="11906" w:orient="landscape" w:code="9"/>
      <w:pgMar w:top="720" w:right="720" w:bottom="720" w:left="72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667D"/>
    <w:multiLevelType w:val="multilevel"/>
    <w:tmpl w:val="1A0E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55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44"/>
    <w:rsid w:val="00025606"/>
    <w:rsid w:val="00216C44"/>
    <w:rsid w:val="00477368"/>
    <w:rsid w:val="00735CE7"/>
    <w:rsid w:val="00E020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F5FB"/>
  <w15:chartTrackingRefBased/>
  <w15:docId w15:val="{9FE4605D-5967-481F-BF0C-89567A3D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6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16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16C4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16C4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16C4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16C4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6C4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6C4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6C44"/>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6C4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16C4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16C4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16C4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16C4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16C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6C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6C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6C44"/>
    <w:rPr>
      <w:rFonts w:eastAsiaTheme="majorEastAsia" w:cstheme="majorBidi"/>
      <w:color w:val="272727" w:themeColor="text1" w:themeTint="D8"/>
    </w:rPr>
  </w:style>
  <w:style w:type="paragraph" w:styleId="Titre">
    <w:name w:val="Title"/>
    <w:basedOn w:val="Normal"/>
    <w:next w:val="Normal"/>
    <w:link w:val="TitreCar"/>
    <w:uiPriority w:val="10"/>
    <w:qFormat/>
    <w:rsid w:val="00216C4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6C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6C4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6C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6C4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16C44"/>
    <w:rPr>
      <w:i/>
      <w:iCs/>
      <w:color w:val="404040" w:themeColor="text1" w:themeTint="BF"/>
    </w:rPr>
  </w:style>
  <w:style w:type="paragraph" w:styleId="Paragraphedeliste">
    <w:name w:val="List Paragraph"/>
    <w:basedOn w:val="Normal"/>
    <w:uiPriority w:val="34"/>
    <w:qFormat/>
    <w:rsid w:val="00216C44"/>
    <w:pPr>
      <w:ind w:left="720"/>
      <w:contextualSpacing/>
    </w:pPr>
  </w:style>
  <w:style w:type="character" w:styleId="Accentuationintense">
    <w:name w:val="Intense Emphasis"/>
    <w:basedOn w:val="Policepardfaut"/>
    <w:uiPriority w:val="21"/>
    <w:qFormat/>
    <w:rsid w:val="00216C44"/>
    <w:rPr>
      <w:i/>
      <w:iCs/>
      <w:color w:val="2F5496" w:themeColor="accent1" w:themeShade="BF"/>
    </w:rPr>
  </w:style>
  <w:style w:type="paragraph" w:styleId="Citationintense">
    <w:name w:val="Intense Quote"/>
    <w:basedOn w:val="Normal"/>
    <w:next w:val="Normal"/>
    <w:link w:val="CitationintenseCar"/>
    <w:uiPriority w:val="30"/>
    <w:qFormat/>
    <w:rsid w:val="00216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16C44"/>
    <w:rPr>
      <w:i/>
      <w:iCs/>
      <w:color w:val="2F5496" w:themeColor="accent1" w:themeShade="BF"/>
    </w:rPr>
  </w:style>
  <w:style w:type="character" w:styleId="Rfrenceintense">
    <w:name w:val="Intense Reference"/>
    <w:basedOn w:val="Policepardfaut"/>
    <w:uiPriority w:val="32"/>
    <w:qFormat/>
    <w:rsid w:val="00216C44"/>
    <w:rPr>
      <w:b/>
      <w:bCs/>
      <w:smallCaps/>
      <w:color w:val="2F5496" w:themeColor="accent1" w:themeShade="BF"/>
      <w:spacing w:val="5"/>
    </w:rPr>
  </w:style>
  <w:style w:type="character" w:styleId="Lienhypertexte">
    <w:name w:val="Hyperlink"/>
    <w:basedOn w:val="Policepardfaut"/>
    <w:uiPriority w:val="99"/>
    <w:unhideWhenUsed/>
    <w:rsid w:val="00216C44"/>
    <w:rPr>
      <w:color w:val="0563C1" w:themeColor="hyperlink"/>
      <w:u w:val="single"/>
    </w:rPr>
  </w:style>
  <w:style w:type="character" w:styleId="Mentionnonrsolue">
    <w:name w:val="Unresolved Mention"/>
    <w:basedOn w:val="Policepardfaut"/>
    <w:uiPriority w:val="99"/>
    <w:semiHidden/>
    <w:unhideWhenUsed/>
    <w:rsid w:val="0021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pacefamille.aiga.fr/11701663" TargetMode="External"/><Relationship Id="rId5" Type="http://schemas.openxmlformats.org/officeDocument/2006/relationships/hyperlink" Target="https://espacefamille.aiga.fr/11701663"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1257</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landujan</dc:creator>
  <cp:keywords/>
  <dc:description/>
  <cp:lastModifiedBy>mairie landujan</cp:lastModifiedBy>
  <cp:revision>1</cp:revision>
  <dcterms:created xsi:type="dcterms:W3CDTF">2026-03-25T08:25:00Z</dcterms:created>
  <dcterms:modified xsi:type="dcterms:W3CDTF">2026-03-25T08:26:00Z</dcterms:modified>
</cp:coreProperties>
</file>